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48" w:rsidRDefault="00526AE0" w:rsidP="00E06CC7">
      <w:pPr>
        <w:spacing w:line="264" w:lineRule="auto"/>
        <w:jc w:val="both"/>
        <w:rPr>
          <w:rFonts w:ascii="Georgia" w:hAnsi="Georgia"/>
        </w:rPr>
      </w:pPr>
      <w:r w:rsidRPr="00E06CC7">
        <w:rPr>
          <w:rFonts w:ascii="Georgia" w:hAnsi="Georgia"/>
        </w:rPr>
        <w:t>Juryrapport Elise</w:t>
      </w:r>
      <w:r w:rsidR="005961D2">
        <w:rPr>
          <w:rFonts w:ascii="Georgia" w:hAnsi="Georgia"/>
        </w:rPr>
        <w:t xml:space="preserve"> </w:t>
      </w:r>
      <w:r w:rsidRPr="00E06CC7">
        <w:rPr>
          <w:rFonts w:ascii="Georgia" w:hAnsi="Georgia"/>
        </w:rPr>
        <w:t>Mathilde</w:t>
      </w:r>
      <w:r w:rsidR="00F03CFD">
        <w:rPr>
          <w:rFonts w:ascii="Georgia" w:hAnsi="Georgia"/>
        </w:rPr>
        <w:t xml:space="preserve"> Essay</w:t>
      </w:r>
      <w:r w:rsidR="00725816">
        <w:rPr>
          <w:rFonts w:ascii="Georgia" w:hAnsi="Georgia"/>
        </w:rPr>
        <w:t>prijs</w:t>
      </w:r>
    </w:p>
    <w:p w:rsidR="00D1283F" w:rsidRPr="00E06CC7" w:rsidRDefault="005A1ABB" w:rsidP="00E06CC7">
      <w:pPr>
        <w:spacing w:after="0" w:line="264" w:lineRule="auto"/>
        <w:jc w:val="both"/>
        <w:rPr>
          <w:rFonts w:ascii="Georgia" w:eastAsia="Times New Roman" w:hAnsi="Georgia" w:cs="Times New Roman"/>
          <w:color w:val="000000"/>
          <w:lang w:eastAsia="nl-NL"/>
        </w:rPr>
      </w:pPr>
      <w:r w:rsidRPr="00E06CC7">
        <w:rPr>
          <w:rFonts w:ascii="Georgia" w:hAnsi="Georgia"/>
        </w:rPr>
        <w:t>O</w:t>
      </w:r>
      <w:r w:rsidRPr="00E06CC7">
        <w:rPr>
          <w:rFonts w:ascii="Georgia" w:eastAsia="Times New Roman" w:hAnsi="Georgia" w:cs="Times New Roman"/>
          <w:color w:val="000000"/>
          <w:lang w:eastAsia="nl-NL"/>
        </w:rPr>
        <w:t xml:space="preserve">p 1 januari 2018 riep </w:t>
      </w:r>
      <w:r w:rsidRPr="00E06CC7">
        <w:rPr>
          <w:rFonts w:ascii="Georgia" w:hAnsi="Georgia"/>
        </w:rPr>
        <w:t xml:space="preserve">de Maatschappij der Nederlandse Letterkunde op initiatief van de Stichting Elise Mathilde Fonds een </w:t>
      </w:r>
      <w:r w:rsidR="00833CA4" w:rsidRPr="00E06CC7">
        <w:rPr>
          <w:rFonts w:ascii="Georgia" w:hAnsi="Georgia"/>
        </w:rPr>
        <w:t xml:space="preserve">nieuwe </w:t>
      </w:r>
      <w:r w:rsidRPr="00E06CC7">
        <w:rPr>
          <w:rFonts w:ascii="Georgia" w:hAnsi="Georgia"/>
        </w:rPr>
        <w:t>prijs in het leven: de Elise</w:t>
      </w:r>
      <w:r w:rsidR="005961D2">
        <w:rPr>
          <w:rFonts w:ascii="Georgia" w:hAnsi="Georgia"/>
        </w:rPr>
        <w:t xml:space="preserve"> </w:t>
      </w:r>
      <w:r w:rsidRPr="00E06CC7">
        <w:rPr>
          <w:rFonts w:ascii="Georgia" w:hAnsi="Georgia"/>
        </w:rPr>
        <w:t>Mathilde</w:t>
      </w:r>
      <w:r w:rsidR="00F03CFD">
        <w:rPr>
          <w:rFonts w:ascii="Georgia" w:hAnsi="Georgia"/>
        </w:rPr>
        <w:t xml:space="preserve"> Essay</w:t>
      </w:r>
      <w:r w:rsidR="00725816">
        <w:rPr>
          <w:rFonts w:ascii="Georgia" w:hAnsi="Georgia"/>
        </w:rPr>
        <w:t xml:space="preserve">prijs, </w:t>
      </w:r>
      <w:r w:rsidR="00833CA4" w:rsidRPr="00E06CC7">
        <w:rPr>
          <w:rFonts w:ascii="Georgia" w:hAnsi="Georgia"/>
        </w:rPr>
        <w:t>ver</w:t>
      </w:r>
      <w:r w:rsidRPr="00E06CC7">
        <w:rPr>
          <w:rFonts w:ascii="Georgia" w:hAnsi="Georgia"/>
        </w:rPr>
        <w:t>n</w:t>
      </w:r>
      <w:r w:rsidR="00F14E62" w:rsidRPr="00E06CC7">
        <w:rPr>
          <w:rFonts w:ascii="Georgia" w:hAnsi="Georgia"/>
        </w:rPr>
        <w:t>oemd naar Elise Mathilde</w:t>
      </w:r>
      <w:r w:rsidRPr="00E06CC7">
        <w:rPr>
          <w:rFonts w:ascii="Georgia" w:hAnsi="Georgia"/>
        </w:rPr>
        <w:t xml:space="preserve"> van Beuningen (1</w:t>
      </w:r>
      <w:r w:rsidR="00507430">
        <w:rPr>
          <w:rFonts w:ascii="Georgia" w:hAnsi="Georgia"/>
        </w:rPr>
        <w:t>8</w:t>
      </w:r>
      <w:r w:rsidR="00F65E5E">
        <w:rPr>
          <w:rFonts w:ascii="Georgia" w:hAnsi="Georgia"/>
        </w:rPr>
        <w:t>9</w:t>
      </w:r>
      <w:r w:rsidRPr="00E06CC7">
        <w:rPr>
          <w:rFonts w:ascii="Georgia" w:hAnsi="Georgia"/>
        </w:rPr>
        <w:t xml:space="preserve">0-1941), </w:t>
      </w:r>
      <w:r w:rsidRPr="00E06CC7">
        <w:rPr>
          <w:rFonts w:ascii="Georgia" w:eastAsia="Times New Roman" w:hAnsi="Georgia" w:cs="Times New Roman"/>
          <w:color w:val="000000"/>
          <w:lang w:eastAsia="nl-NL"/>
        </w:rPr>
        <w:t xml:space="preserve">die haar vermogen naliet aan de in 1935 door haar opgerichte Stichting. </w:t>
      </w:r>
      <w:r w:rsidRPr="00E06CC7">
        <w:rPr>
          <w:rFonts w:ascii="Georgia" w:hAnsi="Georgia"/>
        </w:rPr>
        <w:t>I</w:t>
      </w:r>
      <w:r w:rsidRPr="00E06CC7">
        <w:rPr>
          <w:rFonts w:ascii="Georgia" w:eastAsia="Times New Roman" w:hAnsi="Georgia" w:cs="Times New Roman"/>
          <w:color w:val="000000"/>
          <w:lang w:eastAsia="nl-NL"/>
        </w:rPr>
        <w:t>n nauwe samenwerking met het Koninklijk Nederlands Historisch Genootschap en het Genootschap Onze Taal</w:t>
      </w:r>
      <w:r w:rsidR="00D1283F" w:rsidRPr="00E06CC7">
        <w:rPr>
          <w:rFonts w:ascii="Georgia" w:eastAsia="Times New Roman" w:hAnsi="Georgia" w:cs="Times New Roman"/>
          <w:color w:val="000000"/>
          <w:lang w:eastAsia="nl-NL"/>
        </w:rPr>
        <w:t>,</w:t>
      </w:r>
      <w:r w:rsidRPr="00E06CC7">
        <w:rPr>
          <w:rFonts w:ascii="Georgia" w:eastAsia="Times New Roman" w:hAnsi="Georgia" w:cs="Times New Roman"/>
          <w:color w:val="000000"/>
          <w:lang w:eastAsia="nl-NL"/>
        </w:rPr>
        <w:t xml:space="preserve"> werd een prijsvraag uitgeschreven voor een essay, beurtelings gericht op het gebied van de Nederlandse letterkunde, taalkunde en geschiedenis. </w:t>
      </w:r>
      <w:r w:rsidR="00D1283F" w:rsidRPr="00E06CC7">
        <w:rPr>
          <w:rFonts w:ascii="Georgia" w:hAnsi="Georgia"/>
        </w:rPr>
        <w:t xml:space="preserve">In lijn met de doelstelling van het Elise Mathilde fonds om culturele en </w:t>
      </w:r>
      <w:r w:rsidR="004B0A5F" w:rsidRPr="00E06CC7">
        <w:rPr>
          <w:rFonts w:ascii="Georgia" w:hAnsi="Georgia"/>
        </w:rPr>
        <w:t>ideële</w:t>
      </w:r>
      <w:r w:rsidR="00D1283F" w:rsidRPr="00E06CC7">
        <w:rPr>
          <w:rFonts w:ascii="Georgia" w:hAnsi="Georgia"/>
        </w:rPr>
        <w:t xml:space="preserve"> doelen te ondersteunen, werd </w:t>
      </w:r>
      <w:r w:rsidR="00F14E62" w:rsidRPr="00E06CC7">
        <w:rPr>
          <w:rFonts w:ascii="Georgia" w:hAnsi="Georgia"/>
        </w:rPr>
        <w:t xml:space="preserve">tevens </w:t>
      </w:r>
      <w:r w:rsidR="00D1283F" w:rsidRPr="00E06CC7">
        <w:rPr>
          <w:rFonts w:ascii="Georgia" w:hAnsi="Georgia"/>
        </w:rPr>
        <w:t xml:space="preserve">besloten dat de essays </w:t>
      </w:r>
      <w:r w:rsidR="00D1283F" w:rsidRPr="00E06CC7">
        <w:rPr>
          <w:rFonts w:ascii="Georgia" w:eastAsia="Times New Roman" w:hAnsi="Georgia" w:cs="Times New Roman"/>
          <w:color w:val="000000"/>
          <w:lang w:eastAsia="nl-NL"/>
        </w:rPr>
        <w:t>het behoud van het Nederlandse cultuurgoed – dit jaar het letterkundige cultuurgoed – centraal moesten stellen. </w:t>
      </w:r>
      <w:r w:rsidR="00833CA4" w:rsidRPr="00E06CC7">
        <w:rPr>
          <w:rFonts w:ascii="Georgia" w:eastAsia="Times New Roman" w:hAnsi="Georgia" w:cs="Times New Roman"/>
          <w:color w:val="000000"/>
          <w:lang w:eastAsia="nl-NL"/>
        </w:rPr>
        <w:t>De i</w:t>
      </w:r>
      <w:r w:rsidRPr="00E06CC7">
        <w:rPr>
          <w:rFonts w:ascii="Georgia" w:eastAsia="Times New Roman" w:hAnsi="Georgia" w:cs="Times New Roman"/>
          <w:color w:val="000000"/>
          <w:lang w:eastAsia="nl-NL"/>
        </w:rPr>
        <w:t xml:space="preserve">nzendingen </w:t>
      </w:r>
      <w:r w:rsidR="00833CA4" w:rsidRPr="00E06CC7">
        <w:rPr>
          <w:rFonts w:ascii="Georgia" w:eastAsia="Times New Roman" w:hAnsi="Georgia" w:cs="Times New Roman"/>
          <w:color w:val="000000"/>
          <w:lang w:eastAsia="nl-NL"/>
        </w:rPr>
        <w:t xml:space="preserve">moesten </w:t>
      </w:r>
      <w:r w:rsidRPr="00E06CC7">
        <w:rPr>
          <w:rFonts w:ascii="Georgia" w:eastAsia="Times New Roman" w:hAnsi="Georgia" w:cs="Times New Roman"/>
          <w:color w:val="000000"/>
          <w:lang w:eastAsia="nl-NL"/>
        </w:rPr>
        <w:t>passen in het overkoepelende thema ‘De eigen natie in kosmopolitisch perspectief’</w:t>
      </w:r>
      <w:r w:rsidR="00833CA4" w:rsidRPr="00E06CC7">
        <w:rPr>
          <w:rFonts w:ascii="Georgia" w:eastAsia="Times New Roman" w:hAnsi="Georgia" w:cs="Times New Roman"/>
          <w:color w:val="000000"/>
          <w:lang w:eastAsia="nl-NL"/>
        </w:rPr>
        <w:t xml:space="preserve">. </w:t>
      </w:r>
      <w:r w:rsidRPr="00E06CC7">
        <w:rPr>
          <w:rFonts w:ascii="Georgia" w:eastAsia="Times New Roman" w:hAnsi="Georgia" w:cs="Times New Roman"/>
          <w:color w:val="000000"/>
          <w:lang w:eastAsia="nl-NL"/>
        </w:rPr>
        <w:t xml:space="preserve">  </w:t>
      </w:r>
    </w:p>
    <w:p w:rsidR="00D1283F" w:rsidRPr="00E06CC7" w:rsidRDefault="00D1283F" w:rsidP="00E06CC7">
      <w:pPr>
        <w:spacing w:after="0" w:line="264" w:lineRule="auto"/>
        <w:jc w:val="both"/>
        <w:rPr>
          <w:rFonts w:ascii="Georgia" w:eastAsia="Times New Roman" w:hAnsi="Georgia" w:cs="Times New Roman"/>
          <w:color w:val="000000"/>
          <w:lang w:eastAsia="nl-NL"/>
        </w:rPr>
      </w:pPr>
    </w:p>
    <w:p w:rsidR="002401FD" w:rsidRPr="00E06CC7" w:rsidRDefault="00D1283F" w:rsidP="00E06CC7">
      <w:pPr>
        <w:spacing w:after="0" w:line="264" w:lineRule="auto"/>
        <w:jc w:val="both"/>
        <w:rPr>
          <w:rFonts w:ascii="Georgia" w:eastAsia="Times New Roman" w:hAnsi="Georgia" w:cs="Times New Roman"/>
          <w:color w:val="000000"/>
          <w:lang w:eastAsia="nl-NL"/>
        </w:rPr>
      </w:pPr>
      <w:r w:rsidRPr="00E06CC7">
        <w:rPr>
          <w:rFonts w:ascii="Georgia" w:eastAsia="Times New Roman" w:hAnsi="Georgia" w:cs="Times New Roman"/>
          <w:color w:val="000000"/>
          <w:lang w:eastAsia="nl-NL"/>
        </w:rPr>
        <w:t>Aldus geschiedde.</w:t>
      </w:r>
      <w:r w:rsidRPr="00E06CC7">
        <w:rPr>
          <w:rFonts w:ascii="Georgia" w:hAnsi="Georgia"/>
        </w:rPr>
        <w:t xml:space="preserve"> </w:t>
      </w:r>
      <w:r w:rsidR="00145B8F" w:rsidRPr="00E06CC7">
        <w:rPr>
          <w:rFonts w:ascii="Georgia" w:hAnsi="Georgia"/>
        </w:rPr>
        <w:t>De Maatschappij ontving m</w:t>
      </w:r>
      <w:r w:rsidR="00526AE0" w:rsidRPr="00E06CC7">
        <w:rPr>
          <w:rFonts w:ascii="Georgia" w:hAnsi="Georgia"/>
        </w:rPr>
        <w:t xml:space="preserve">aar liefst zeventien </w:t>
      </w:r>
      <w:r w:rsidR="00145B8F" w:rsidRPr="00E06CC7">
        <w:rPr>
          <w:rFonts w:ascii="Georgia" w:hAnsi="Georgia"/>
        </w:rPr>
        <w:t xml:space="preserve">inzendingen: een </w:t>
      </w:r>
      <w:r w:rsidRPr="00E06CC7">
        <w:rPr>
          <w:rFonts w:ascii="Georgia" w:hAnsi="Georgia"/>
        </w:rPr>
        <w:t xml:space="preserve">oogst </w:t>
      </w:r>
      <w:r w:rsidR="00145B8F" w:rsidRPr="00E06CC7">
        <w:rPr>
          <w:rFonts w:ascii="Georgia" w:hAnsi="Georgia"/>
        </w:rPr>
        <w:t>die</w:t>
      </w:r>
      <w:r w:rsidRPr="00E06CC7">
        <w:rPr>
          <w:rFonts w:ascii="Georgia" w:hAnsi="Georgia"/>
        </w:rPr>
        <w:t xml:space="preserve"> alvast aanleiding </w:t>
      </w:r>
      <w:r w:rsidR="00145B8F" w:rsidRPr="00E06CC7">
        <w:rPr>
          <w:rFonts w:ascii="Georgia" w:hAnsi="Georgia"/>
        </w:rPr>
        <w:t xml:space="preserve">geeft om </w:t>
      </w:r>
      <w:r w:rsidRPr="00E06CC7">
        <w:rPr>
          <w:rFonts w:ascii="Georgia" w:hAnsi="Georgia"/>
        </w:rPr>
        <w:t>te denken dat de Elise Mathilde</w:t>
      </w:r>
      <w:r w:rsidR="00F03CFD">
        <w:rPr>
          <w:rFonts w:ascii="Georgia" w:hAnsi="Georgia"/>
        </w:rPr>
        <w:t xml:space="preserve"> Essay</w:t>
      </w:r>
      <w:r w:rsidR="00725816">
        <w:rPr>
          <w:rFonts w:ascii="Georgia" w:hAnsi="Georgia"/>
        </w:rPr>
        <w:t>prijs</w:t>
      </w:r>
      <w:r w:rsidRPr="00E06CC7">
        <w:rPr>
          <w:rFonts w:ascii="Georgia" w:hAnsi="Georgia"/>
        </w:rPr>
        <w:t xml:space="preserve"> een significante, permanente bijdrage aan het debat over cultuurbehoud </w:t>
      </w:r>
      <w:r w:rsidR="00F14E62" w:rsidRPr="00E06CC7">
        <w:rPr>
          <w:rFonts w:ascii="Georgia" w:hAnsi="Georgia"/>
        </w:rPr>
        <w:t>kan</w:t>
      </w:r>
      <w:r w:rsidRPr="00E06CC7">
        <w:rPr>
          <w:rFonts w:ascii="Georgia" w:hAnsi="Georgia"/>
        </w:rPr>
        <w:t xml:space="preserve"> vormen.</w:t>
      </w:r>
      <w:r w:rsidRPr="00E06CC7">
        <w:rPr>
          <w:rFonts w:ascii="Georgia" w:eastAsia="Times New Roman" w:hAnsi="Georgia" w:cs="Times New Roman"/>
          <w:color w:val="000000"/>
          <w:lang w:eastAsia="nl-NL"/>
        </w:rPr>
        <w:t xml:space="preserve"> De juryleden – Prof. Dr. Wijnand Mijnhardt, Prof. Dr. Lotte Jensen en ondergetekende</w:t>
      </w:r>
      <w:r w:rsidR="002401FD" w:rsidRPr="00E06CC7">
        <w:rPr>
          <w:rFonts w:ascii="Georgia" w:eastAsia="Times New Roman" w:hAnsi="Georgia" w:cs="Times New Roman"/>
          <w:color w:val="000000"/>
          <w:lang w:eastAsia="nl-NL"/>
        </w:rPr>
        <w:t xml:space="preserve"> – hanteerden de volgende beoordelingscriteria: ten eerste</w:t>
      </w:r>
      <w:r w:rsidR="00E74E98" w:rsidRPr="00E06CC7">
        <w:rPr>
          <w:rFonts w:ascii="Georgia" w:eastAsia="Times New Roman" w:hAnsi="Georgia" w:cs="Times New Roman"/>
          <w:color w:val="000000"/>
          <w:lang w:eastAsia="nl-NL"/>
        </w:rPr>
        <w:t xml:space="preserve"> moest</w:t>
      </w:r>
      <w:r w:rsidR="002401FD" w:rsidRPr="00E06CC7">
        <w:rPr>
          <w:rFonts w:ascii="Georgia" w:eastAsia="Times New Roman" w:hAnsi="Georgia" w:cs="Times New Roman"/>
          <w:color w:val="000000"/>
          <w:lang w:eastAsia="nl-NL"/>
        </w:rPr>
        <w:t xml:space="preserve"> de auteur zich aan de opdracht </w:t>
      </w:r>
      <w:r w:rsidR="00E74E98" w:rsidRPr="00E06CC7">
        <w:rPr>
          <w:rFonts w:ascii="Georgia" w:eastAsia="Times New Roman" w:hAnsi="Georgia" w:cs="Times New Roman"/>
          <w:color w:val="000000"/>
          <w:lang w:eastAsia="nl-NL"/>
        </w:rPr>
        <w:t xml:space="preserve">hebben gehouden, </w:t>
      </w:r>
      <w:r w:rsidR="002401FD" w:rsidRPr="00E06CC7">
        <w:rPr>
          <w:rFonts w:ascii="Georgia" w:eastAsia="Times New Roman" w:hAnsi="Georgia" w:cs="Times New Roman"/>
          <w:color w:val="000000"/>
          <w:lang w:eastAsia="nl-NL"/>
        </w:rPr>
        <w:t>zowel inhoudelijk als formeel</w:t>
      </w:r>
      <w:r w:rsidR="00E74E98" w:rsidRPr="00E06CC7">
        <w:rPr>
          <w:rFonts w:ascii="Georgia" w:eastAsia="Times New Roman" w:hAnsi="Georgia" w:cs="Times New Roman"/>
          <w:color w:val="000000"/>
          <w:lang w:eastAsia="nl-NL"/>
        </w:rPr>
        <w:t>. Ten tweede diende het essay</w:t>
      </w:r>
      <w:r w:rsidR="002401FD" w:rsidRPr="00E06CC7">
        <w:rPr>
          <w:rFonts w:ascii="Georgia" w:eastAsia="Times New Roman" w:hAnsi="Georgia" w:cs="Times New Roman"/>
          <w:color w:val="000000"/>
          <w:lang w:eastAsia="nl-NL"/>
        </w:rPr>
        <w:t xml:space="preserve"> interessante, behartenswaardige aanbevelingen </w:t>
      </w:r>
      <w:r w:rsidR="00E74E98" w:rsidRPr="00E06CC7">
        <w:rPr>
          <w:rFonts w:ascii="Georgia" w:eastAsia="Times New Roman" w:hAnsi="Georgia" w:cs="Times New Roman"/>
          <w:color w:val="000000"/>
          <w:lang w:eastAsia="nl-NL"/>
        </w:rPr>
        <w:t>te bevatten; er moest een visie worden ontvouwd die verder strekte dan de illustratieve casus.</w:t>
      </w:r>
      <w:r w:rsidR="00145B8F" w:rsidRPr="00E06CC7">
        <w:rPr>
          <w:rFonts w:ascii="Georgia" w:eastAsia="Times New Roman" w:hAnsi="Georgia" w:cs="Times New Roman"/>
          <w:color w:val="000000"/>
          <w:lang w:eastAsia="nl-NL"/>
        </w:rPr>
        <w:t xml:space="preserve"> </w:t>
      </w:r>
      <w:r w:rsidR="00E74E98" w:rsidRPr="00E06CC7">
        <w:rPr>
          <w:rFonts w:ascii="Georgia" w:eastAsia="Times New Roman" w:hAnsi="Georgia" w:cs="Times New Roman"/>
          <w:color w:val="000000"/>
          <w:lang w:eastAsia="nl-NL"/>
        </w:rPr>
        <w:t xml:space="preserve">Ten slotte werden ook </w:t>
      </w:r>
      <w:r w:rsidR="002040B5">
        <w:rPr>
          <w:rFonts w:ascii="Georgia" w:eastAsia="Times New Roman" w:hAnsi="Georgia" w:cs="Times New Roman"/>
          <w:color w:val="000000"/>
          <w:lang w:eastAsia="nl-NL"/>
        </w:rPr>
        <w:t>de</w:t>
      </w:r>
      <w:r w:rsidR="002401FD" w:rsidRPr="00E06CC7">
        <w:rPr>
          <w:rFonts w:ascii="Georgia" w:eastAsia="Times New Roman" w:hAnsi="Georgia" w:cs="Times New Roman"/>
          <w:color w:val="000000"/>
          <w:lang w:eastAsia="nl-NL"/>
        </w:rPr>
        <w:t xml:space="preserve"> </w:t>
      </w:r>
      <w:r w:rsidR="002401FD" w:rsidRPr="00E06CC7">
        <w:rPr>
          <w:rFonts w:ascii="Georgia" w:hAnsi="Georgia"/>
        </w:rPr>
        <w:t xml:space="preserve">compositorische en </w:t>
      </w:r>
      <w:r w:rsidR="002401FD" w:rsidRPr="00E06CC7">
        <w:rPr>
          <w:rFonts w:ascii="Georgia" w:eastAsia="Times New Roman" w:hAnsi="Georgia" w:cs="Times New Roman"/>
          <w:color w:val="000000"/>
          <w:lang w:eastAsia="nl-NL"/>
        </w:rPr>
        <w:t>s</w:t>
      </w:r>
      <w:r w:rsidR="002401FD" w:rsidRPr="00E06CC7">
        <w:rPr>
          <w:rFonts w:ascii="Georgia" w:hAnsi="Georgia"/>
        </w:rPr>
        <w:t>tilistische criteria</w:t>
      </w:r>
      <w:r w:rsidR="00E74E98" w:rsidRPr="00E06CC7">
        <w:rPr>
          <w:rFonts w:ascii="Georgia" w:hAnsi="Georgia"/>
        </w:rPr>
        <w:t xml:space="preserve"> in acht </w:t>
      </w:r>
      <w:bookmarkStart w:id="0" w:name="_GoBack"/>
      <w:bookmarkEnd w:id="0"/>
      <w:r w:rsidR="00E74E98" w:rsidRPr="00E06CC7">
        <w:rPr>
          <w:rFonts w:ascii="Georgia" w:hAnsi="Georgia"/>
        </w:rPr>
        <w:t>genomen</w:t>
      </w:r>
      <w:r w:rsidR="002401FD" w:rsidRPr="00E06CC7">
        <w:rPr>
          <w:rFonts w:ascii="Georgia" w:hAnsi="Georgia"/>
        </w:rPr>
        <w:t>.</w:t>
      </w:r>
      <w:r w:rsidR="002401FD" w:rsidRPr="00E06CC7">
        <w:rPr>
          <w:rFonts w:ascii="Georgia" w:eastAsia="Times New Roman" w:hAnsi="Georgia" w:cs="Times New Roman"/>
          <w:color w:val="000000"/>
          <w:lang w:eastAsia="nl-NL"/>
        </w:rPr>
        <w:t xml:space="preserve"> </w:t>
      </w:r>
      <w:r w:rsidR="00572C85" w:rsidRPr="00E06CC7">
        <w:rPr>
          <w:rFonts w:ascii="Georgia" w:eastAsia="Times New Roman" w:hAnsi="Georgia" w:cs="Times New Roman"/>
          <w:color w:val="000000"/>
          <w:lang w:eastAsia="nl-NL"/>
        </w:rPr>
        <w:t xml:space="preserve">Overigens waren </w:t>
      </w:r>
      <w:r w:rsidR="002401FD" w:rsidRPr="00E06CC7">
        <w:rPr>
          <w:rFonts w:ascii="Georgia" w:eastAsia="Times New Roman" w:hAnsi="Georgia" w:cs="Times New Roman"/>
          <w:color w:val="000000"/>
          <w:lang w:eastAsia="nl-NL"/>
        </w:rPr>
        <w:t>de inzendingen</w:t>
      </w:r>
      <w:r w:rsidR="00572C85" w:rsidRPr="00E06CC7">
        <w:rPr>
          <w:rFonts w:ascii="Georgia" w:eastAsia="Times New Roman" w:hAnsi="Georgia" w:cs="Times New Roman"/>
          <w:color w:val="000000"/>
          <w:lang w:eastAsia="nl-NL"/>
        </w:rPr>
        <w:t xml:space="preserve"> geanonimiseerd: naar de auteurs </w:t>
      </w:r>
      <w:r w:rsidR="00833CA4" w:rsidRPr="00E06CC7">
        <w:rPr>
          <w:rFonts w:ascii="Georgia" w:eastAsia="Times New Roman" w:hAnsi="Georgia" w:cs="Times New Roman"/>
          <w:color w:val="000000"/>
          <w:lang w:eastAsia="nl-NL"/>
        </w:rPr>
        <w:t>konden we</w:t>
      </w:r>
      <w:r w:rsidR="00572C85" w:rsidRPr="00E06CC7">
        <w:rPr>
          <w:rFonts w:ascii="Georgia" w:eastAsia="Times New Roman" w:hAnsi="Georgia" w:cs="Times New Roman"/>
          <w:color w:val="000000"/>
          <w:lang w:eastAsia="nl-NL"/>
        </w:rPr>
        <w:t xml:space="preserve"> slechts gissen.</w:t>
      </w:r>
      <w:r w:rsidR="004B0A5F" w:rsidRPr="00E06CC7">
        <w:rPr>
          <w:rFonts w:ascii="Georgia" w:eastAsia="Times New Roman" w:hAnsi="Georgia" w:cs="Times New Roman"/>
          <w:color w:val="000000"/>
          <w:lang w:eastAsia="nl-NL"/>
        </w:rPr>
        <w:t xml:space="preserve"> </w:t>
      </w:r>
    </w:p>
    <w:p w:rsidR="00D1283F" w:rsidRPr="00E06CC7" w:rsidRDefault="002401FD" w:rsidP="00E06CC7">
      <w:pPr>
        <w:spacing w:after="0" w:line="264" w:lineRule="auto"/>
        <w:jc w:val="both"/>
        <w:rPr>
          <w:rFonts w:ascii="Georgia" w:eastAsia="Times New Roman" w:hAnsi="Georgia" w:cs="Times New Roman"/>
          <w:color w:val="000000"/>
          <w:lang w:eastAsia="nl-NL"/>
        </w:rPr>
      </w:pPr>
      <w:r w:rsidRPr="00E06CC7">
        <w:rPr>
          <w:rFonts w:ascii="Georgia" w:eastAsia="Times New Roman" w:hAnsi="Georgia" w:cs="Times New Roman"/>
          <w:color w:val="000000"/>
          <w:lang w:eastAsia="nl-NL"/>
        </w:rPr>
        <w:br/>
        <w:t xml:space="preserve">De juryleden waren blij verrast met de breedte in de gekozen onderwerpen en diversiteit aan benaderingen en stijlen. Zo </w:t>
      </w:r>
      <w:r w:rsidR="00677D8D" w:rsidRPr="00E06CC7">
        <w:rPr>
          <w:rFonts w:ascii="Georgia" w:eastAsia="Times New Roman" w:hAnsi="Georgia" w:cs="Times New Roman"/>
          <w:color w:val="000000"/>
          <w:lang w:eastAsia="nl-NL"/>
        </w:rPr>
        <w:t>was daar een niet-Nederlandse auteur, die de vrijheid om Nederlands te lezen en gebruiken illustreerde aan de hand van een indrukwekkende, persoonlijke leesbiografie</w:t>
      </w:r>
      <w:r w:rsidR="00E74E98" w:rsidRPr="00E06CC7">
        <w:rPr>
          <w:rFonts w:ascii="Georgia" w:eastAsia="Times New Roman" w:hAnsi="Georgia" w:cs="Times New Roman"/>
          <w:color w:val="000000"/>
          <w:lang w:eastAsia="nl-NL"/>
        </w:rPr>
        <w:t>.</w:t>
      </w:r>
      <w:r w:rsidR="00677D8D" w:rsidRPr="00E06CC7">
        <w:rPr>
          <w:rFonts w:ascii="Georgia" w:eastAsia="Times New Roman" w:hAnsi="Georgia" w:cs="Times New Roman"/>
          <w:color w:val="000000"/>
          <w:lang w:eastAsia="nl-NL"/>
        </w:rPr>
        <w:t xml:space="preserve"> </w:t>
      </w:r>
      <w:r w:rsidR="00E74E98" w:rsidRPr="00E06CC7">
        <w:rPr>
          <w:rFonts w:ascii="Georgia" w:eastAsia="Times New Roman" w:hAnsi="Georgia" w:cs="Times New Roman"/>
          <w:color w:val="000000"/>
          <w:lang w:eastAsia="nl-NL"/>
        </w:rPr>
        <w:t>E</w:t>
      </w:r>
      <w:r w:rsidR="00833CA4" w:rsidRPr="00E06CC7">
        <w:rPr>
          <w:rFonts w:ascii="Georgia" w:eastAsia="Times New Roman" w:hAnsi="Georgia" w:cs="Times New Roman"/>
          <w:color w:val="000000"/>
          <w:lang w:eastAsia="nl-NL"/>
        </w:rPr>
        <w:t xml:space="preserve">en ander koppelde </w:t>
      </w:r>
      <w:proofErr w:type="spellStart"/>
      <w:r w:rsidRPr="00E06CC7">
        <w:rPr>
          <w:rFonts w:ascii="Georgia" w:eastAsia="Times New Roman" w:hAnsi="Georgia" w:cs="Times New Roman"/>
          <w:color w:val="000000"/>
          <w:lang w:eastAsia="nl-NL"/>
        </w:rPr>
        <w:t>oikofobie</w:t>
      </w:r>
      <w:proofErr w:type="spellEnd"/>
      <w:r w:rsidRPr="00E06CC7">
        <w:rPr>
          <w:rFonts w:ascii="Georgia" w:eastAsia="Times New Roman" w:hAnsi="Georgia" w:cs="Times New Roman"/>
          <w:color w:val="000000"/>
          <w:lang w:eastAsia="nl-NL"/>
        </w:rPr>
        <w:t xml:space="preserve"> aan </w:t>
      </w:r>
      <w:proofErr w:type="spellStart"/>
      <w:r w:rsidRPr="00E06CC7">
        <w:rPr>
          <w:rFonts w:ascii="Georgia" w:eastAsia="Times New Roman" w:hAnsi="Georgia" w:cs="Times New Roman"/>
          <w:color w:val="000000"/>
          <w:lang w:eastAsia="nl-NL"/>
        </w:rPr>
        <w:t>ontlezing</w:t>
      </w:r>
      <w:proofErr w:type="spellEnd"/>
      <w:r w:rsidRPr="00E06CC7">
        <w:rPr>
          <w:rFonts w:ascii="Georgia" w:eastAsia="Times New Roman" w:hAnsi="Georgia" w:cs="Times New Roman"/>
          <w:color w:val="000000"/>
          <w:lang w:eastAsia="nl-NL"/>
        </w:rPr>
        <w:t xml:space="preserve"> aan de hand van het werk van </w:t>
      </w:r>
      <w:r w:rsidR="00677D8D" w:rsidRPr="00E06CC7">
        <w:rPr>
          <w:rFonts w:ascii="Georgia" w:eastAsia="Times New Roman" w:hAnsi="Georgia" w:cs="Times New Roman"/>
          <w:color w:val="000000"/>
          <w:lang w:eastAsia="nl-NL"/>
        </w:rPr>
        <w:t>Gerard Reve</w:t>
      </w:r>
      <w:r w:rsidRPr="00E06CC7">
        <w:rPr>
          <w:rFonts w:ascii="Georgia" w:eastAsia="Times New Roman" w:hAnsi="Georgia" w:cs="Times New Roman"/>
          <w:color w:val="000000"/>
          <w:lang w:eastAsia="nl-NL"/>
        </w:rPr>
        <w:t>.</w:t>
      </w:r>
      <w:r w:rsidR="00677D8D" w:rsidRPr="00E06CC7">
        <w:rPr>
          <w:rFonts w:ascii="Georgia" w:eastAsia="Times New Roman" w:hAnsi="Georgia" w:cs="Times New Roman"/>
          <w:color w:val="000000"/>
          <w:lang w:eastAsia="nl-NL"/>
        </w:rPr>
        <w:t xml:space="preserve"> Diverse </w:t>
      </w:r>
      <w:r w:rsidR="00A970E1" w:rsidRPr="00E06CC7">
        <w:rPr>
          <w:rFonts w:ascii="Georgia" w:eastAsia="Times New Roman" w:hAnsi="Georgia" w:cs="Times New Roman"/>
          <w:color w:val="000000"/>
          <w:lang w:eastAsia="nl-NL"/>
        </w:rPr>
        <w:t>essays</w:t>
      </w:r>
      <w:r w:rsidR="00677D8D" w:rsidRPr="00E06CC7">
        <w:rPr>
          <w:rFonts w:ascii="Georgia" w:eastAsia="Times New Roman" w:hAnsi="Georgia" w:cs="Times New Roman"/>
          <w:color w:val="000000"/>
          <w:lang w:eastAsia="nl-NL"/>
        </w:rPr>
        <w:t xml:space="preserve"> richtten zich op het proces van geschiedschrijving: op het b</w:t>
      </w:r>
      <w:r w:rsidRPr="00E06CC7">
        <w:rPr>
          <w:rFonts w:ascii="Georgia" w:eastAsia="Times New Roman" w:hAnsi="Georgia" w:cs="Times New Roman"/>
          <w:color w:val="000000"/>
          <w:lang w:eastAsia="nl-NL"/>
        </w:rPr>
        <w:t>elang van marginalia</w:t>
      </w:r>
      <w:r w:rsidR="00677D8D" w:rsidRPr="00E06CC7">
        <w:rPr>
          <w:rFonts w:ascii="Georgia" w:eastAsia="Times New Roman" w:hAnsi="Georgia" w:cs="Times New Roman"/>
          <w:color w:val="000000"/>
          <w:lang w:eastAsia="nl-NL"/>
        </w:rPr>
        <w:t xml:space="preserve"> aan de hand van een brief van Bilderdijk,</w:t>
      </w:r>
      <w:r w:rsidRPr="00E06CC7">
        <w:rPr>
          <w:rFonts w:ascii="Georgia" w:eastAsia="Times New Roman" w:hAnsi="Georgia" w:cs="Times New Roman"/>
          <w:color w:val="000000"/>
          <w:lang w:eastAsia="nl-NL"/>
        </w:rPr>
        <w:t xml:space="preserve"> </w:t>
      </w:r>
      <w:r w:rsidR="00A970E1" w:rsidRPr="00E06CC7">
        <w:rPr>
          <w:rFonts w:ascii="Georgia" w:eastAsia="Times New Roman" w:hAnsi="Georgia" w:cs="Times New Roman"/>
          <w:color w:val="000000"/>
          <w:lang w:eastAsia="nl-NL"/>
        </w:rPr>
        <w:t xml:space="preserve">op de vorming van </w:t>
      </w:r>
      <w:r w:rsidR="00145B8F" w:rsidRPr="00E06CC7">
        <w:rPr>
          <w:rFonts w:ascii="Georgia" w:eastAsia="Times New Roman" w:hAnsi="Georgia" w:cs="Times New Roman"/>
          <w:color w:val="000000"/>
          <w:lang w:eastAsia="nl-NL"/>
        </w:rPr>
        <w:t>stereotypen</w:t>
      </w:r>
      <w:r w:rsidR="00677D8D" w:rsidRPr="00E06CC7">
        <w:rPr>
          <w:rFonts w:ascii="Georgia" w:eastAsia="Times New Roman" w:hAnsi="Georgia" w:cs="Times New Roman"/>
          <w:color w:val="000000"/>
          <w:lang w:eastAsia="nl-NL"/>
        </w:rPr>
        <w:t xml:space="preserve"> aan de hand van de receptie van Vinkenoog – juist een auteur die de blik altijd naar buiten wist te behouden, of op </w:t>
      </w:r>
      <w:r w:rsidR="00A970E1" w:rsidRPr="00E06CC7">
        <w:rPr>
          <w:rFonts w:ascii="Georgia" w:eastAsia="Times New Roman" w:hAnsi="Georgia" w:cs="Times New Roman"/>
          <w:color w:val="000000"/>
          <w:lang w:eastAsia="nl-NL"/>
        </w:rPr>
        <w:t xml:space="preserve">de noodzaak autoriteiten uit het verleden te bevragen aan </w:t>
      </w:r>
      <w:r w:rsidR="00677D8D" w:rsidRPr="00E06CC7">
        <w:rPr>
          <w:rFonts w:ascii="Georgia" w:eastAsia="Times New Roman" w:hAnsi="Georgia" w:cs="Times New Roman"/>
          <w:color w:val="000000"/>
          <w:lang w:eastAsia="nl-NL"/>
        </w:rPr>
        <w:t xml:space="preserve">de hand van de as van </w:t>
      </w:r>
      <w:r w:rsidR="00A970E1" w:rsidRPr="00E06CC7">
        <w:rPr>
          <w:rFonts w:ascii="Georgia" w:eastAsia="Times New Roman" w:hAnsi="Georgia" w:cs="Times New Roman"/>
          <w:color w:val="000000"/>
          <w:lang w:eastAsia="nl-NL"/>
        </w:rPr>
        <w:t xml:space="preserve">Multatuli. Het kosmopolitische werd gevonden bij Albert Helman, </w:t>
      </w:r>
      <w:proofErr w:type="spellStart"/>
      <w:r w:rsidR="00A970E1" w:rsidRPr="00E06CC7">
        <w:rPr>
          <w:rFonts w:ascii="Georgia" w:eastAsia="Times New Roman" w:hAnsi="Georgia" w:cs="Times New Roman"/>
          <w:color w:val="000000"/>
          <w:lang w:eastAsia="nl-NL"/>
        </w:rPr>
        <w:t>Bouli</w:t>
      </w:r>
      <w:proofErr w:type="spellEnd"/>
      <w:r w:rsidR="00A970E1" w:rsidRPr="00E06CC7">
        <w:rPr>
          <w:rFonts w:ascii="Georgia" w:eastAsia="Times New Roman" w:hAnsi="Georgia" w:cs="Times New Roman"/>
          <w:color w:val="000000"/>
          <w:lang w:eastAsia="nl-NL"/>
        </w:rPr>
        <w:t xml:space="preserve"> van Leeuwen of bij Johan Maurits van Nassau-Siegen als </w:t>
      </w:r>
      <w:proofErr w:type="spellStart"/>
      <w:r w:rsidR="00A970E1" w:rsidRPr="00E06CC7">
        <w:rPr>
          <w:rFonts w:ascii="Georgia" w:eastAsia="Times New Roman" w:hAnsi="Georgia" w:cs="Times New Roman"/>
          <w:color w:val="000000"/>
          <w:lang w:eastAsia="nl-NL"/>
        </w:rPr>
        <w:t>Vondelse</w:t>
      </w:r>
      <w:proofErr w:type="spellEnd"/>
      <w:r w:rsidR="00A970E1" w:rsidRPr="00E06CC7">
        <w:rPr>
          <w:rFonts w:ascii="Georgia" w:eastAsia="Times New Roman" w:hAnsi="Georgia" w:cs="Times New Roman"/>
          <w:color w:val="000000"/>
          <w:lang w:eastAsia="nl-NL"/>
        </w:rPr>
        <w:t xml:space="preserve"> held, maar ook in het ideaal van een literair vaderland in de achttiende eeuw, of in het belang van vertalingen aan de hand van de vraag: ‘</w:t>
      </w:r>
      <w:r w:rsidR="00677D8D" w:rsidRPr="00E06CC7">
        <w:rPr>
          <w:rFonts w:ascii="Georgia" w:eastAsia="Times New Roman" w:hAnsi="Georgia" w:cs="Times New Roman"/>
          <w:color w:val="000000"/>
          <w:lang w:eastAsia="nl-NL"/>
        </w:rPr>
        <w:t>Hoe ontsl</w:t>
      </w:r>
      <w:r w:rsidRPr="00E06CC7">
        <w:rPr>
          <w:rFonts w:ascii="Georgia" w:eastAsia="Times New Roman" w:hAnsi="Georgia" w:cs="Times New Roman"/>
          <w:color w:val="000000"/>
          <w:lang w:eastAsia="nl-NL"/>
        </w:rPr>
        <w:t>uit je een zilvervloot?</w:t>
      </w:r>
      <w:r w:rsidR="00A970E1" w:rsidRPr="00E06CC7">
        <w:rPr>
          <w:rFonts w:ascii="Georgia" w:eastAsia="Times New Roman" w:hAnsi="Georgia" w:cs="Times New Roman"/>
          <w:color w:val="000000"/>
          <w:lang w:eastAsia="nl-NL"/>
        </w:rPr>
        <w:t>’ Tot slot werden er</w:t>
      </w:r>
      <w:r w:rsidRPr="00E06CC7">
        <w:rPr>
          <w:rFonts w:ascii="Georgia" w:eastAsia="Times New Roman" w:hAnsi="Georgia" w:cs="Times New Roman"/>
          <w:color w:val="000000"/>
          <w:lang w:eastAsia="nl-NL"/>
        </w:rPr>
        <w:t xml:space="preserve"> </w:t>
      </w:r>
      <w:r w:rsidR="00A970E1" w:rsidRPr="00E06CC7">
        <w:rPr>
          <w:rFonts w:ascii="Georgia" w:eastAsia="Times New Roman" w:hAnsi="Georgia" w:cs="Times New Roman"/>
          <w:color w:val="000000"/>
          <w:lang w:eastAsia="nl-NL"/>
        </w:rPr>
        <w:t>ook</w:t>
      </w:r>
      <w:r w:rsidR="00677D8D" w:rsidRPr="00E06CC7">
        <w:rPr>
          <w:rFonts w:ascii="Georgia" w:eastAsia="Times New Roman" w:hAnsi="Georgia" w:cs="Times New Roman"/>
          <w:color w:val="000000"/>
          <w:lang w:eastAsia="nl-NL"/>
        </w:rPr>
        <w:t xml:space="preserve"> </w:t>
      </w:r>
      <w:r w:rsidR="00A970E1" w:rsidRPr="00E06CC7">
        <w:rPr>
          <w:rFonts w:ascii="Georgia" w:eastAsia="Times New Roman" w:hAnsi="Georgia" w:cs="Times New Roman"/>
          <w:color w:val="000000"/>
          <w:lang w:eastAsia="nl-NL"/>
        </w:rPr>
        <w:t xml:space="preserve">heel </w:t>
      </w:r>
      <w:r w:rsidR="00677D8D" w:rsidRPr="00E06CC7">
        <w:rPr>
          <w:rFonts w:ascii="Georgia" w:eastAsia="Times New Roman" w:hAnsi="Georgia" w:cs="Times New Roman"/>
          <w:color w:val="000000"/>
          <w:lang w:eastAsia="nl-NL"/>
        </w:rPr>
        <w:t xml:space="preserve">praktische </w:t>
      </w:r>
      <w:r w:rsidR="00A970E1" w:rsidRPr="00E06CC7">
        <w:rPr>
          <w:rFonts w:ascii="Georgia" w:eastAsia="Times New Roman" w:hAnsi="Georgia" w:cs="Times New Roman"/>
          <w:color w:val="000000"/>
          <w:lang w:eastAsia="nl-NL"/>
        </w:rPr>
        <w:t xml:space="preserve">kwesties aangeroerd die tot nadenken </w:t>
      </w:r>
      <w:r w:rsidR="00124157" w:rsidRPr="00E06CC7">
        <w:rPr>
          <w:rFonts w:ascii="Georgia" w:eastAsia="Times New Roman" w:hAnsi="Georgia" w:cs="Times New Roman"/>
          <w:color w:val="000000"/>
          <w:lang w:eastAsia="nl-NL"/>
        </w:rPr>
        <w:t xml:space="preserve">over cultuurbehoud </w:t>
      </w:r>
      <w:r w:rsidR="00A970E1" w:rsidRPr="00E06CC7">
        <w:rPr>
          <w:rFonts w:ascii="Georgia" w:eastAsia="Times New Roman" w:hAnsi="Georgia" w:cs="Times New Roman"/>
          <w:color w:val="000000"/>
          <w:lang w:eastAsia="nl-NL"/>
        </w:rPr>
        <w:t>stemmen</w:t>
      </w:r>
      <w:r w:rsidR="00677D8D" w:rsidRPr="00E06CC7">
        <w:rPr>
          <w:rFonts w:ascii="Georgia" w:eastAsia="Times New Roman" w:hAnsi="Georgia" w:cs="Times New Roman"/>
          <w:color w:val="000000"/>
          <w:lang w:eastAsia="nl-NL"/>
        </w:rPr>
        <w:t>:</w:t>
      </w:r>
      <w:r w:rsidR="00A970E1" w:rsidRPr="00E06CC7">
        <w:rPr>
          <w:rFonts w:ascii="Georgia" w:eastAsia="Times New Roman" w:hAnsi="Georgia" w:cs="Times New Roman"/>
          <w:color w:val="000000"/>
          <w:lang w:eastAsia="nl-NL"/>
        </w:rPr>
        <w:t xml:space="preserve"> de </w:t>
      </w:r>
      <w:r w:rsidR="00D1283F" w:rsidRPr="00E06CC7">
        <w:rPr>
          <w:rFonts w:ascii="Georgia" w:hAnsi="Georgia"/>
        </w:rPr>
        <w:t xml:space="preserve">versnippering </w:t>
      </w:r>
      <w:r w:rsidR="00A970E1" w:rsidRPr="00E06CC7">
        <w:rPr>
          <w:rFonts w:ascii="Georgia" w:hAnsi="Georgia"/>
        </w:rPr>
        <w:t xml:space="preserve">van de letterkundige neerlandistiek </w:t>
      </w:r>
      <w:r w:rsidR="00677D8D" w:rsidRPr="00E06CC7">
        <w:rPr>
          <w:rFonts w:ascii="Georgia" w:hAnsi="Georgia"/>
        </w:rPr>
        <w:t xml:space="preserve">over de </w:t>
      </w:r>
      <w:r w:rsidR="00D1283F" w:rsidRPr="00E06CC7">
        <w:rPr>
          <w:rFonts w:ascii="Georgia" w:hAnsi="Georgia"/>
        </w:rPr>
        <w:t>landelijke onderzoeksscholen</w:t>
      </w:r>
      <w:r w:rsidR="00A970E1" w:rsidRPr="00E06CC7">
        <w:rPr>
          <w:rFonts w:ascii="Georgia" w:hAnsi="Georgia"/>
        </w:rPr>
        <w:t>, bijvoorbeeld</w:t>
      </w:r>
      <w:r w:rsidR="00D1283F" w:rsidRPr="00E06CC7">
        <w:rPr>
          <w:rFonts w:ascii="Georgia" w:hAnsi="Georgia"/>
        </w:rPr>
        <w:t xml:space="preserve">. </w:t>
      </w:r>
      <w:r w:rsidR="00D1283F" w:rsidRPr="00E06CC7">
        <w:rPr>
          <w:rFonts w:ascii="Georgia" w:hAnsi="Georgia"/>
        </w:rPr>
        <w:br/>
      </w:r>
    </w:p>
    <w:p w:rsidR="00D1283F" w:rsidRPr="00E06CC7" w:rsidRDefault="00833CA4" w:rsidP="00E06CC7">
      <w:pPr>
        <w:spacing w:line="264" w:lineRule="auto"/>
        <w:jc w:val="both"/>
        <w:rPr>
          <w:rFonts w:ascii="Georgia" w:hAnsi="Georgia"/>
        </w:rPr>
      </w:pPr>
      <w:r w:rsidRPr="00E06CC7">
        <w:rPr>
          <w:rFonts w:ascii="Georgia" w:hAnsi="Georgia"/>
        </w:rPr>
        <w:t xml:space="preserve">Toch stak één essay erboven uit. </w:t>
      </w:r>
      <w:r w:rsidR="00BF0903" w:rsidRPr="00E06CC7">
        <w:rPr>
          <w:rFonts w:ascii="Georgia" w:hAnsi="Georgia"/>
        </w:rPr>
        <w:t xml:space="preserve">Het winnende essay is getiteld: </w:t>
      </w:r>
      <w:r w:rsidR="00BF0903" w:rsidRPr="00E06CC7">
        <w:rPr>
          <w:rFonts w:ascii="Georgia" w:hAnsi="Georgia"/>
          <w:i/>
        </w:rPr>
        <w:t xml:space="preserve">‘Grenzen, deuren en ogen open. Over het uitgestrekte Nederlandse literaire landschap. De eigen natie in kosmopolitisch perspectief’. </w:t>
      </w:r>
      <w:r w:rsidR="00F14E62" w:rsidRPr="00E06CC7">
        <w:rPr>
          <w:rFonts w:ascii="Georgia" w:hAnsi="Georgia"/>
        </w:rPr>
        <w:t xml:space="preserve">Naar het oordeel van de jury maakt </w:t>
      </w:r>
      <w:r w:rsidR="00A970E1" w:rsidRPr="00E06CC7">
        <w:rPr>
          <w:rFonts w:ascii="Georgia" w:hAnsi="Georgia"/>
        </w:rPr>
        <w:t xml:space="preserve">de auteur van </w:t>
      </w:r>
      <w:r w:rsidR="00F14E62" w:rsidRPr="00E06CC7">
        <w:rPr>
          <w:rFonts w:ascii="Georgia" w:hAnsi="Georgia"/>
        </w:rPr>
        <w:t>het betoog</w:t>
      </w:r>
      <w:r w:rsidR="00A970E1" w:rsidRPr="00E06CC7">
        <w:rPr>
          <w:rFonts w:ascii="Georgia" w:hAnsi="Georgia"/>
        </w:rPr>
        <w:t>, Fien Veldman,</w:t>
      </w:r>
      <w:r w:rsidR="00F14E62" w:rsidRPr="00E06CC7">
        <w:rPr>
          <w:rFonts w:ascii="Georgia" w:hAnsi="Georgia"/>
        </w:rPr>
        <w:t xml:space="preserve"> op sprankelende wijze inzichtelijk hoe</w:t>
      </w:r>
      <w:r w:rsidR="00BF0903" w:rsidRPr="00E06CC7">
        <w:rPr>
          <w:rFonts w:ascii="Georgia" w:hAnsi="Georgia"/>
        </w:rPr>
        <w:t xml:space="preserve"> cultuurbehoud </w:t>
      </w:r>
      <w:r w:rsidR="00F14E62" w:rsidRPr="00E06CC7">
        <w:rPr>
          <w:rFonts w:ascii="Georgia" w:hAnsi="Georgia"/>
        </w:rPr>
        <w:t>ook</w:t>
      </w:r>
      <w:r w:rsidR="00A970E1" w:rsidRPr="00E06CC7">
        <w:rPr>
          <w:rFonts w:ascii="Georgia" w:hAnsi="Georgia"/>
        </w:rPr>
        <w:t xml:space="preserve"> een vorm van toeval kan zijn. Ze laat zien</w:t>
      </w:r>
      <w:r w:rsidR="0096411D" w:rsidRPr="00E06CC7">
        <w:rPr>
          <w:rFonts w:ascii="Georgia" w:hAnsi="Georgia"/>
        </w:rPr>
        <w:t xml:space="preserve"> dat zowel onze omgeving als onze toekomst </w:t>
      </w:r>
      <w:r w:rsidR="00BF0903" w:rsidRPr="00E06CC7">
        <w:rPr>
          <w:rFonts w:ascii="Georgia" w:hAnsi="Georgia"/>
        </w:rPr>
        <w:t>onvoorspelbare effect</w:t>
      </w:r>
      <w:r w:rsidR="0096411D" w:rsidRPr="00E06CC7">
        <w:rPr>
          <w:rFonts w:ascii="Georgia" w:hAnsi="Georgia"/>
        </w:rPr>
        <w:t>en sorteert</w:t>
      </w:r>
      <w:r w:rsidR="00BF0903" w:rsidRPr="00E06CC7">
        <w:rPr>
          <w:rFonts w:ascii="Georgia" w:hAnsi="Georgia"/>
        </w:rPr>
        <w:t xml:space="preserve">, </w:t>
      </w:r>
      <w:r w:rsidR="0096411D" w:rsidRPr="00E06CC7">
        <w:rPr>
          <w:rFonts w:ascii="Georgia" w:hAnsi="Georgia"/>
        </w:rPr>
        <w:t>waardoor</w:t>
      </w:r>
      <w:r w:rsidR="00BF0903" w:rsidRPr="00E06CC7">
        <w:rPr>
          <w:rFonts w:ascii="Georgia" w:hAnsi="Georgia"/>
        </w:rPr>
        <w:t xml:space="preserve"> identiteit intrinsiek meervoudig </w:t>
      </w:r>
      <w:r w:rsidR="0096411D" w:rsidRPr="00E06CC7">
        <w:rPr>
          <w:rFonts w:ascii="Georgia" w:hAnsi="Georgia"/>
        </w:rPr>
        <w:t xml:space="preserve">en dynamisch </w:t>
      </w:r>
      <w:r w:rsidR="00145B8F" w:rsidRPr="00E06CC7">
        <w:rPr>
          <w:rFonts w:ascii="Georgia" w:hAnsi="Georgia"/>
        </w:rPr>
        <w:t>is,</w:t>
      </w:r>
      <w:r w:rsidR="00BF0903" w:rsidRPr="00E06CC7">
        <w:rPr>
          <w:rFonts w:ascii="Georgia" w:hAnsi="Georgia"/>
        </w:rPr>
        <w:t xml:space="preserve"> </w:t>
      </w:r>
      <w:r w:rsidR="0096411D" w:rsidRPr="00E06CC7">
        <w:rPr>
          <w:rFonts w:ascii="Georgia" w:hAnsi="Georgia"/>
        </w:rPr>
        <w:t>vraag</w:t>
      </w:r>
      <w:r w:rsidR="00145B8F" w:rsidRPr="00E06CC7">
        <w:rPr>
          <w:rFonts w:ascii="Georgia" w:hAnsi="Georgia"/>
        </w:rPr>
        <w:t>t</w:t>
      </w:r>
      <w:r w:rsidR="0096411D" w:rsidRPr="00E06CC7">
        <w:rPr>
          <w:rFonts w:ascii="Georgia" w:hAnsi="Georgia"/>
        </w:rPr>
        <w:t xml:space="preserve"> h</w:t>
      </w:r>
      <w:r w:rsidR="00BF0903" w:rsidRPr="00E06CC7">
        <w:rPr>
          <w:rFonts w:ascii="Georgia" w:hAnsi="Georgia"/>
        </w:rPr>
        <w:t>oe we die meervoudig</w:t>
      </w:r>
      <w:r w:rsidR="0096411D" w:rsidRPr="00E06CC7">
        <w:rPr>
          <w:rFonts w:ascii="Georgia" w:hAnsi="Georgia"/>
        </w:rPr>
        <w:t>heid kunnen laten voortbestaa</w:t>
      </w:r>
      <w:r w:rsidR="00A970E1" w:rsidRPr="00E06CC7">
        <w:rPr>
          <w:rFonts w:ascii="Georgia" w:hAnsi="Georgia"/>
        </w:rPr>
        <w:t>n</w:t>
      </w:r>
      <w:r w:rsidR="00532807" w:rsidRPr="00E06CC7">
        <w:rPr>
          <w:rFonts w:ascii="Georgia" w:hAnsi="Georgia"/>
        </w:rPr>
        <w:t xml:space="preserve"> en zoekt het antwoord</w:t>
      </w:r>
      <w:r w:rsidR="0096411D" w:rsidRPr="00E06CC7">
        <w:rPr>
          <w:rFonts w:ascii="Georgia" w:hAnsi="Georgia"/>
        </w:rPr>
        <w:t xml:space="preserve"> in de</w:t>
      </w:r>
      <w:r w:rsidR="00BF0903" w:rsidRPr="00E06CC7">
        <w:rPr>
          <w:rFonts w:ascii="Georgia" w:hAnsi="Georgia"/>
        </w:rPr>
        <w:t xml:space="preserve"> diversiteit en meertaligheid van de Nederlandse literatuu</w:t>
      </w:r>
      <w:r w:rsidR="0096411D" w:rsidRPr="00E06CC7">
        <w:rPr>
          <w:rFonts w:ascii="Georgia" w:hAnsi="Georgia"/>
        </w:rPr>
        <w:t xml:space="preserve">r </w:t>
      </w:r>
      <w:r w:rsidR="00A970E1" w:rsidRPr="00E06CC7">
        <w:rPr>
          <w:rFonts w:ascii="Georgia" w:hAnsi="Georgia"/>
        </w:rPr>
        <w:t xml:space="preserve">zelf, aan de hand van </w:t>
      </w:r>
      <w:r w:rsidR="00A970E1" w:rsidRPr="00E06CC7">
        <w:rPr>
          <w:rFonts w:ascii="Georgia" w:hAnsi="Georgia"/>
          <w:i/>
        </w:rPr>
        <w:t xml:space="preserve">Mi have a </w:t>
      </w:r>
      <w:proofErr w:type="spellStart"/>
      <w:r w:rsidR="00A970E1" w:rsidRPr="00E06CC7">
        <w:rPr>
          <w:rFonts w:ascii="Georgia" w:hAnsi="Georgia"/>
          <w:i/>
        </w:rPr>
        <w:t>dream</w:t>
      </w:r>
      <w:proofErr w:type="spellEnd"/>
      <w:r w:rsidR="00145B8F" w:rsidRPr="00E06CC7">
        <w:rPr>
          <w:rFonts w:ascii="Georgia" w:hAnsi="Georgia"/>
        </w:rPr>
        <w:t xml:space="preserve"> van Rams</w:t>
      </w:r>
      <w:r w:rsidR="00A970E1" w:rsidRPr="00E06CC7">
        <w:rPr>
          <w:rFonts w:ascii="Georgia" w:hAnsi="Georgia"/>
        </w:rPr>
        <w:t>e</w:t>
      </w:r>
      <w:r w:rsidR="00145B8F" w:rsidRPr="00E06CC7">
        <w:rPr>
          <w:rFonts w:ascii="Georgia" w:hAnsi="Georgia"/>
        </w:rPr>
        <w:t>y</w:t>
      </w:r>
      <w:r w:rsidR="00A970E1" w:rsidRPr="00E06CC7">
        <w:rPr>
          <w:rFonts w:ascii="Georgia" w:hAnsi="Georgia"/>
        </w:rPr>
        <w:t xml:space="preserve"> Nasr </w:t>
      </w:r>
      <w:r w:rsidR="0096411D" w:rsidRPr="00E06CC7">
        <w:rPr>
          <w:rFonts w:ascii="Georgia" w:hAnsi="Georgia"/>
        </w:rPr>
        <w:t>en bij</w:t>
      </w:r>
      <w:r w:rsidR="00A970E1" w:rsidRPr="00E06CC7">
        <w:rPr>
          <w:rFonts w:ascii="Georgia" w:hAnsi="Georgia"/>
        </w:rPr>
        <w:t xml:space="preserve"> Jacques</w:t>
      </w:r>
      <w:r w:rsidR="0096411D" w:rsidRPr="00E06CC7">
        <w:rPr>
          <w:rFonts w:ascii="Georgia" w:hAnsi="Georgia"/>
        </w:rPr>
        <w:t xml:space="preserve"> </w:t>
      </w:r>
      <w:proofErr w:type="spellStart"/>
      <w:r w:rsidR="00BF0903" w:rsidRPr="00E06CC7">
        <w:rPr>
          <w:rFonts w:ascii="Georgia" w:hAnsi="Georgia"/>
        </w:rPr>
        <w:t>De</w:t>
      </w:r>
      <w:r w:rsidR="00A970E1" w:rsidRPr="00E06CC7">
        <w:rPr>
          <w:rFonts w:ascii="Georgia" w:hAnsi="Georgia"/>
        </w:rPr>
        <w:t>rrida</w:t>
      </w:r>
      <w:proofErr w:type="spellEnd"/>
      <w:r w:rsidR="00A970E1" w:rsidRPr="00E06CC7">
        <w:rPr>
          <w:rFonts w:ascii="Georgia" w:hAnsi="Georgia"/>
        </w:rPr>
        <w:t xml:space="preserve">. </w:t>
      </w:r>
      <w:proofErr w:type="spellStart"/>
      <w:r w:rsidR="00A970E1" w:rsidRPr="00E06CC7">
        <w:rPr>
          <w:rFonts w:ascii="Georgia" w:hAnsi="Georgia"/>
        </w:rPr>
        <w:t>Derrida</w:t>
      </w:r>
      <w:proofErr w:type="spellEnd"/>
      <w:r w:rsidR="00BF0903" w:rsidRPr="00E06CC7">
        <w:rPr>
          <w:rFonts w:ascii="Georgia" w:hAnsi="Georgia"/>
        </w:rPr>
        <w:t xml:space="preserve"> wijst </w:t>
      </w:r>
      <w:r w:rsidR="00A970E1" w:rsidRPr="00E06CC7">
        <w:rPr>
          <w:rFonts w:ascii="Georgia" w:hAnsi="Georgia"/>
        </w:rPr>
        <w:t xml:space="preserve">erop </w:t>
      </w:r>
      <w:r w:rsidR="00BF0903" w:rsidRPr="00E06CC7">
        <w:rPr>
          <w:rFonts w:ascii="Georgia" w:hAnsi="Georgia"/>
        </w:rPr>
        <w:t xml:space="preserve">dat </w:t>
      </w:r>
      <w:r w:rsidR="00A970E1" w:rsidRPr="00E06CC7">
        <w:rPr>
          <w:rFonts w:ascii="Georgia" w:hAnsi="Georgia"/>
        </w:rPr>
        <w:t xml:space="preserve">de </w:t>
      </w:r>
      <w:r w:rsidR="00BF0903" w:rsidRPr="00E06CC7">
        <w:rPr>
          <w:rFonts w:ascii="Georgia" w:hAnsi="Georgia"/>
        </w:rPr>
        <w:t>taal meervoudig is, en</w:t>
      </w:r>
      <w:r w:rsidR="00A970E1" w:rsidRPr="00E06CC7">
        <w:rPr>
          <w:rFonts w:ascii="Georgia" w:hAnsi="Georgia"/>
        </w:rPr>
        <w:t xml:space="preserve"> dat</w:t>
      </w:r>
      <w:r w:rsidR="00BF0903" w:rsidRPr="00E06CC7">
        <w:rPr>
          <w:rFonts w:ascii="Georgia" w:hAnsi="Georgia"/>
        </w:rPr>
        <w:t xml:space="preserve"> precies die </w:t>
      </w:r>
      <w:r w:rsidR="0096411D" w:rsidRPr="00E06CC7">
        <w:rPr>
          <w:rFonts w:ascii="Georgia" w:hAnsi="Georgia"/>
        </w:rPr>
        <w:t>eigenschap</w:t>
      </w:r>
      <w:r w:rsidR="00BF0903" w:rsidRPr="00E06CC7">
        <w:rPr>
          <w:rFonts w:ascii="Georgia" w:hAnsi="Georgia"/>
        </w:rPr>
        <w:t xml:space="preserve"> betekenis mogelijk maakt. </w:t>
      </w:r>
      <w:r w:rsidR="0096411D" w:rsidRPr="00E06CC7">
        <w:rPr>
          <w:rFonts w:ascii="Georgia" w:hAnsi="Georgia"/>
        </w:rPr>
        <w:t xml:space="preserve">Aan de hand van </w:t>
      </w:r>
      <w:proofErr w:type="spellStart"/>
      <w:r w:rsidR="0096411D" w:rsidRPr="00E06CC7">
        <w:rPr>
          <w:rFonts w:ascii="Georgia" w:hAnsi="Georgia"/>
        </w:rPr>
        <w:t>Derrida’s</w:t>
      </w:r>
      <w:proofErr w:type="spellEnd"/>
      <w:r w:rsidR="0096411D" w:rsidRPr="00E06CC7">
        <w:rPr>
          <w:rFonts w:ascii="Georgia" w:hAnsi="Georgia"/>
        </w:rPr>
        <w:t xml:space="preserve"> ‘</w:t>
      </w:r>
      <w:proofErr w:type="spellStart"/>
      <w:r w:rsidR="0096411D" w:rsidRPr="00E06CC7">
        <w:rPr>
          <w:rFonts w:ascii="Georgia" w:hAnsi="Georgia"/>
        </w:rPr>
        <w:t>diff</w:t>
      </w:r>
      <w:r w:rsidR="007225A2">
        <w:rPr>
          <w:rFonts w:ascii="Georgia" w:hAnsi="Georgia"/>
        </w:rPr>
        <w:t>é</w:t>
      </w:r>
      <w:r w:rsidR="0096411D" w:rsidRPr="00E06CC7">
        <w:rPr>
          <w:rFonts w:ascii="Georgia" w:hAnsi="Georgia"/>
        </w:rPr>
        <w:t>rance</w:t>
      </w:r>
      <w:proofErr w:type="spellEnd"/>
      <w:r w:rsidR="0096411D" w:rsidRPr="00E06CC7">
        <w:rPr>
          <w:rFonts w:ascii="Georgia" w:hAnsi="Georgia"/>
        </w:rPr>
        <w:t>’-</w:t>
      </w:r>
      <w:r w:rsidR="0096411D" w:rsidRPr="00E06CC7">
        <w:rPr>
          <w:rFonts w:ascii="Georgia" w:hAnsi="Georgia"/>
        </w:rPr>
        <w:lastRenderedPageBreak/>
        <w:t>begrip</w:t>
      </w:r>
      <w:r w:rsidR="00BF0903" w:rsidRPr="00E06CC7">
        <w:rPr>
          <w:rFonts w:ascii="Georgia" w:hAnsi="Georgia"/>
        </w:rPr>
        <w:t xml:space="preserve"> </w:t>
      </w:r>
      <w:r w:rsidR="00532807" w:rsidRPr="00E06CC7">
        <w:rPr>
          <w:rFonts w:ascii="Georgia" w:hAnsi="Georgia"/>
        </w:rPr>
        <w:t xml:space="preserve">ontvouwt Veldman </w:t>
      </w:r>
      <w:r w:rsidR="00BF0903" w:rsidRPr="00E06CC7">
        <w:rPr>
          <w:rFonts w:ascii="Georgia" w:hAnsi="Georgia"/>
        </w:rPr>
        <w:t>verv</w:t>
      </w:r>
      <w:r w:rsidR="0096411D" w:rsidRPr="00E06CC7">
        <w:rPr>
          <w:rFonts w:ascii="Georgia" w:hAnsi="Georgia"/>
        </w:rPr>
        <w:t>olgens</w:t>
      </w:r>
      <w:r w:rsidR="00BF0903" w:rsidRPr="00E06CC7">
        <w:rPr>
          <w:rFonts w:ascii="Georgia" w:hAnsi="Georgia"/>
        </w:rPr>
        <w:t xml:space="preserve"> een visie op cultuurbehoud en cul</w:t>
      </w:r>
      <w:r w:rsidR="00F14E62" w:rsidRPr="00E06CC7">
        <w:rPr>
          <w:rFonts w:ascii="Georgia" w:hAnsi="Georgia"/>
        </w:rPr>
        <w:t>tuurgeschiedschrijving</w:t>
      </w:r>
      <w:r w:rsidR="002040B5">
        <w:rPr>
          <w:rFonts w:ascii="Georgia" w:hAnsi="Georgia"/>
        </w:rPr>
        <w:t>: o</w:t>
      </w:r>
      <w:r w:rsidR="00F14E62" w:rsidRPr="00E06CC7">
        <w:rPr>
          <w:rFonts w:ascii="Georgia" w:hAnsi="Georgia"/>
        </w:rPr>
        <w:t xml:space="preserve">ok daarin </w:t>
      </w:r>
      <w:r w:rsidR="0096411D" w:rsidRPr="00E06CC7">
        <w:rPr>
          <w:rFonts w:ascii="Georgia" w:hAnsi="Georgia"/>
        </w:rPr>
        <w:t xml:space="preserve">wordt </w:t>
      </w:r>
      <w:r w:rsidR="00F14E62" w:rsidRPr="00E06CC7">
        <w:rPr>
          <w:rFonts w:ascii="Georgia" w:hAnsi="Georgia"/>
        </w:rPr>
        <w:t xml:space="preserve">door uitstel en verschil betekenis gecreëerd. </w:t>
      </w:r>
      <w:r w:rsidR="00E74E98" w:rsidRPr="00E06CC7">
        <w:rPr>
          <w:rFonts w:ascii="Georgia" w:hAnsi="Georgia"/>
        </w:rPr>
        <w:t>Het is aan toek</w:t>
      </w:r>
      <w:r w:rsidR="00F37235" w:rsidRPr="00E06CC7">
        <w:rPr>
          <w:rFonts w:ascii="Georgia" w:hAnsi="Georgia"/>
        </w:rPr>
        <w:t xml:space="preserve">omstige generaties om te bepalen welke literatuur het verschil heeft gemaakt. </w:t>
      </w:r>
      <w:r w:rsidR="00F14E62" w:rsidRPr="00E06CC7">
        <w:rPr>
          <w:rFonts w:ascii="Georgia" w:hAnsi="Georgia"/>
        </w:rPr>
        <w:t xml:space="preserve">‘Ons rest niets anders dan het verschil toe te juichen en het eindoordeel uit te stellen.’ </w:t>
      </w:r>
    </w:p>
    <w:p w:rsidR="007F5E09" w:rsidRDefault="00D1283F" w:rsidP="00E06CC7">
      <w:pPr>
        <w:spacing w:line="264" w:lineRule="auto"/>
        <w:jc w:val="both"/>
        <w:rPr>
          <w:rFonts w:ascii="Georgia" w:eastAsia="Times New Roman" w:hAnsi="Georgia" w:cs="Times New Roman"/>
          <w:color w:val="000000"/>
          <w:lang w:eastAsia="nl-NL"/>
        </w:rPr>
      </w:pPr>
      <w:r w:rsidRPr="00E06CC7">
        <w:rPr>
          <w:rFonts w:ascii="Georgia" w:eastAsia="Times New Roman" w:hAnsi="Georgia" w:cs="Times New Roman"/>
          <w:color w:val="000000"/>
          <w:lang w:eastAsia="nl-NL"/>
        </w:rPr>
        <w:t xml:space="preserve">De </w:t>
      </w:r>
      <w:r w:rsidR="00A970E1" w:rsidRPr="00E06CC7">
        <w:rPr>
          <w:rFonts w:ascii="Georgia" w:eastAsia="Times New Roman" w:hAnsi="Georgia" w:cs="Times New Roman"/>
          <w:color w:val="000000"/>
          <w:lang w:eastAsia="nl-NL"/>
        </w:rPr>
        <w:t xml:space="preserve">jury feliciteert Veldman van harte met de prijs. Haar </w:t>
      </w:r>
      <w:r w:rsidRPr="00E06CC7">
        <w:rPr>
          <w:rFonts w:ascii="Georgia" w:eastAsia="Times New Roman" w:hAnsi="Georgia" w:cs="Times New Roman"/>
          <w:color w:val="000000"/>
          <w:lang w:eastAsia="nl-NL"/>
        </w:rPr>
        <w:t>inzending zal worden gepubliceerd in het Jaarboek van de Maatschappij der Nederlandse Letterkunde en op de websites van de het KNHG en het Genootschap Onze Taal. De prijs zal vergezeld gaan van een oorkonde en een geldbedrag van 10.000 euro.</w:t>
      </w:r>
    </w:p>
    <w:p w:rsidR="00AB2448" w:rsidRDefault="00AB2448" w:rsidP="00E06CC7">
      <w:pPr>
        <w:spacing w:line="264" w:lineRule="auto"/>
        <w:jc w:val="both"/>
        <w:rPr>
          <w:rFonts w:ascii="Georgia" w:eastAsia="Times New Roman" w:hAnsi="Georgia" w:cs="Times New Roman"/>
          <w:color w:val="000000"/>
          <w:lang w:eastAsia="nl-NL"/>
        </w:rPr>
      </w:pPr>
    </w:p>
    <w:p w:rsidR="00B95A19" w:rsidRDefault="00B95A19" w:rsidP="00E06CC7">
      <w:pPr>
        <w:spacing w:line="264" w:lineRule="auto"/>
        <w:jc w:val="both"/>
        <w:rPr>
          <w:rFonts w:ascii="Georgia" w:eastAsia="Times New Roman" w:hAnsi="Georgia" w:cs="Times New Roman"/>
          <w:color w:val="000000"/>
          <w:lang w:eastAsia="nl-NL"/>
        </w:rPr>
      </w:pPr>
      <w:r>
        <w:rPr>
          <w:rFonts w:ascii="Georgia" w:eastAsia="Times New Roman" w:hAnsi="Georgia" w:cs="Times New Roman"/>
          <w:color w:val="000000"/>
          <w:lang w:eastAsia="nl-NL"/>
        </w:rPr>
        <w:t>Namens de jury,</w:t>
      </w:r>
    </w:p>
    <w:p w:rsidR="00AB2448" w:rsidRDefault="00AB2448" w:rsidP="00AB2448">
      <w:pPr>
        <w:spacing w:line="264" w:lineRule="auto"/>
        <w:jc w:val="both"/>
        <w:rPr>
          <w:rFonts w:ascii="Georgia" w:eastAsia="Times New Roman" w:hAnsi="Georgia" w:cs="Times New Roman"/>
          <w:color w:val="000000"/>
          <w:lang w:eastAsia="nl-NL"/>
        </w:rPr>
      </w:pPr>
    </w:p>
    <w:p w:rsidR="00AB2448" w:rsidRDefault="00506FBE" w:rsidP="00AB2448">
      <w:pPr>
        <w:spacing w:after="0" w:line="264" w:lineRule="auto"/>
        <w:jc w:val="both"/>
        <w:rPr>
          <w:rFonts w:ascii="Georgia" w:eastAsia="Times New Roman" w:hAnsi="Georgia" w:cs="Times New Roman"/>
          <w:color w:val="000000"/>
          <w:lang w:eastAsia="nl-NL"/>
        </w:rPr>
      </w:pPr>
      <w:r>
        <w:rPr>
          <w:rFonts w:ascii="Georgia" w:eastAsia="Times New Roman" w:hAnsi="Georgia" w:cs="Times New Roman"/>
          <w:color w:val="000000"/>
          <w:lang w:eastAsia="nl-NL"/>
        </w:rPr>
        <w:t xml:space="preserve">Dr. </w:t>
      </w:r>
      <w:r w:rsidR="00B95A19">
        <w:rPr>
          <w:rFonts w:ascii="Georgia" w:eastAsia="Times New Roman" w:hAnsi="Georgia" w:cs="Times New Roman"/>
          <w:color w:val="000000"/>
          <w:lang w:eastAsia="nl-NL"/>
        </w:rPr>
        <w:t xml:space="preserve">Esther Op de Beek (voorzitter) </w:t>
      </w:r>
    </w:p>
    <w:p w:rsidR="00AB2448" w:rsidRPr="00AB2448" w:rsidRDefault="00AB2448" w:rsidP="00AB2448">
      <w:pPr>
        <w:spacing w:after="0" w:line="264" w:lineRule="auto"/>
        <w:jc w:val="both"/>
        <w:rPr>
          <w:rFonts w:ascii="Georgia" w:eastAsia="Times New Roman" w:hAnsi="Georgia" w:cs="Times New Roman"/>
          <w:color w:val="000000"/>
          <w:lang w:eastAsia="nl-NL"/>
        </w:rPr>
      </w:pPr>
      <w:r>
        <w:rPr>
          <w:rFonts w:ascii="Georgia" w:hAnsi="Georgia"/>
        </w:rPr>
        <w:t>Amsterdam, 10 juni 2018</w:t>
      </w:r>
    </w:p>
    <w:p w:rsidR="007F5E09" w:rsidRPr="00526AE0" w:rsidRDefault="007F5E09"/>
    <w:sectPr w:rsidR="007F5E09" w:rsidRPr="00526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E0"/>
    <w:rsid w:val="00124157"/>
    <w:rsid w:val="00145B8F"/>
    <w:rsid w:val="002040B5"/>
    <w:rsid w:val="002401FD"/>
    <w:rsid w:val="002E3AA0"/>
    <w:rsid w:val="00344400"/>
    <w:rsid w:val="00367A22"/>
    <w:rsid w:val="004B0A5F"/>
    <w:rsid w:val="00506FBE"/>
    <w:rsid w:val="00507430"/>
    <w:rsid w:val="00526AE0"/>
    <w:rsid w:val="00532807"/>
    <w:rsid w:val="00572C85"/>
    <w:rsid w:val="005961D2"/>
    <w:rsid w:val="005A1ABB"/>
    <w:rsid w:val="005F2BCD"/>
    <w:rsid w:val="00677D8D"/>
    <w:rsid w:val="006E657E"/>
    <w:rsid w:val="007225A2"/>
    <w:rsid w:val="00725816"/>
    <w:rsid w:val="007F5E09"/>
    <w:rsid w:val="00833CA4"/>
    <w:rsid w:val="0096411D"/>
    <w:rsid w:val="00A970E1"/>
    <w:rsid w:val="00A97F7F"/>
    <w:rsid w:val="00AB2448"/>
    <w:rsid w:val="00B95A19"/>
    <w:rsid w:val="00BF0903"/>
    <w:rsid w:val="00D1283F"/>
    <w:rsid w:val="00E06CC7"/>
    <w:rsid w:val="00E74E98"/>
    <w:rsid w:val="00E75E97"/>
    <w:rsid w:val="00F03CFD"/>
    <w:rsid w:val="00F14E62"/>
    <w:rsid w:val="00F37235"/>
    <w:rsid w:val="00F65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E09"/>
  </w:style>
  <w:style w:type="paragraph" w:styleId="BalloonText">
    <w:name w:val="Balloon Text"/>
    <w:basedOn w:val="Normal"/>
    <w:link w:val="BalloonTextChar"/>
    <w:uiPriority w:val="99"/>
    <w:semiHidden/>
    <w:unhideWhenUsed/>
    <w:rsid w:val="0083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E09"/>
  </w:style>
  <w:style w:type="paragraph" w:styleId="BalloonText">
    <w:name w:val="Balloon Text"/>
    <w:basedOn w:val="Normal"/>
    <w:link w:val="BalloonTextChar"/>
    <w:uiPriority w:val="99"/>
    <w:semiHidden/>
    <w:unhideWhenUsed/>
    <w:rsid w:val="0083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3368">
      <w:bodyDiv w:val="1"/>
      <w:marLeft w:val="0"/>
      <w:marRight w:val="0"/>
      <w:marTop w:val="0"/>
      <w:marBottom w:val="0"/>
      <w:divBdr>
        <w:top w:val="none" w:sz="0" w:space="0" w:color="auto"/>
        <w:left w:val="none" w:sz="0" w:space="0" w:color="auto"/>
        <w:bottom w:val="none" w:sz="0" w:space="0" w:color="auto"/>
        <w:right w:val="none" w:sz="0" w:space="0" w:color="auto"/>
      </w:divBdr>
      <w:divsChild>
        <w:div w:id="685256297">
          <w:marLeft w:val="0"/>
          <w:marRight w:val="0"/>
          <w:marTop w:val="0"/>
          <w:marBottom w:val="0"/>
          <w:divBdr>
            <w:top w:val="none" w:sz="0" w:space="0" w:color="auto"/>
            <w:left w:val="none" w:sz="0" w:space="0" w:color="auto"/>
            <w:bottom w:val="none" w:sz="0" w:space="0" w:color="auto"/>
            <w:right w:val="none" w:sz="0" w:space="0" w:color="auto"/>
          </w:divBdr>
        </w:div>
        <w:div w:id="42102818">
          <w:marLeft w:val="0"/>
          <w:marRight w:val="0"/>
          <w:marTop w:val="0"/>
          <w:marBottom w:val="0"/>
          <w:divBdr>
            <w:top w:val="none" w:sz="0" w:space="0" w:color="auto"/>
            <w:left w:val="none" w:sz="0" w:space="0" w:color="auto"/>
            <w:bottom w:val="none" w:sz="0" w:space="0" w:color="auto"/>
            <w:right w:val="none" w:sz="0" w:space="0" w:color="auto"/>
          </w:divBdr>
        </w:div>
        <w:div w:id="1991211694">
          <w:marLeft w:val="0"/>
          <w:marRight w:val="0"/>
          <w:marTop w:val="0"/>
          <w:marBottom w:val="0"/>
          <w:divBdr>
            <w:top w:val="none" w:sz="0" w:space="0" w:color="auto"/>
            <w:left w:val="none" w:sz="0" w:space="0" w:color="auto"/>
            <w:bottom w:val="none" w:sz="0" w:space="0" w:color="auto"/>
            <w:right w:val="none" w:sz="0" w:space="0" w:color="auto"/>
          </w:divBdr>
        </w:div>
        <w:div w:id="453598754">
          <w:marLeft w:val="0"/>
          <w:marRight w:val="0"/>
          <w:marTop w:val="0"/>
          <w:marBottom w:val="0"/>
          <w:divBdr>
            <w:top w:val="none" w:sz="0" w:space="0" w:color="auto"/>
            <w:left w:val="none" w:sz="0" w:space="0" w:color="auto"/>
            <w:bottom w:val="none" w:sz="0" w:space="0" w:color="auto"/>
            <w:right w:val="none" w:sz="0" w:space="0" w:color="auto"/>
          </w:divBdr>
        </w:div>
        <w:div w:id="1457991745">
          <w:marLeft w:val="0"/>
          <w:marRight w:val="0"/>
          <w:marTop w:val="0"/>
          <w:marBottom w:val="0"/>
          <w:divBdr>
            <w:top w:val="none" w:sz="0" w:space="0" w:color="auto"/>
            <w:left w:val="none" w:sz="0" w:space="0" w:color="auto"/>
            <w:bottom w:val="none" w:sz="0" w:space="0" w:color="auto"/>
            <w:right w:val="none" w:sz="0" w:space="0" w:color="auto"/>
          </w:divBdr>
        </w:div>
        <w:div w:id="1410540347">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1326936973">
          <w:marLeft w:val="0"/>
          <w:marRight w:val="0"/>
          <w:marTop w:val="0"/>
          <w:marBottom w:val="0"/>
          <w:divBdr>
            <w:top w:val="none" w:sz="0" w:space="0" w:color="auto"/>
            <w:left w:val="none" w:sz="0" w:space="0" w:color="auto"/>
            <w:bottom w:val="none" w:sz="0" w:space="0" w:color="auto"/>
            <w:right w:val="none" w:sz="0" w:space="0" w:color="auto"/>
          </w:divBdr>
        </w:div>
        <w:div w:id="589583063">
          <w:marLeft w:val="0"/>
          <w:marRight w:val="0"/>
          <w:marTop w:val="0"/>
          <w:marBottom w:val="0"/>
          <w:divBdr>
            <w:top w:val="none" w:sz="0" w:space="0" w:color="auto"/>
            <w:left w:val="none" w:sz="0" w:space="0" w:color="auto"/>
            <w:bottom w:val="none" w:sz="0" w:space="0" w:color="auto"/>
            <w:right w:val="none" w:sz="0" w:space="0" w:color="auto"/>
          </w:divBdr>
        </w:div>
        <w:div w:id="696345141">
          <w:marLeft w:val="0"/>
          <w:marRight w:val="0"/>
          <w:marTop w:val="0"/>
          <w:marBottom w:val="0"/>
          <w:divBdr>
            <w:top w:val="none" w:sz="0" w:space="0" w:color="auto"/>
            <w:left w:val="none" w:sz="0" w:space="0" w:color="auto"/>
            <w:bottom w:val="none" w:sz="0" w:space="0" w:color="auto"/>
            <w:right w:val="none" w:sz="0" w:space="0" w:color="auto"/>
          </w:divBdr>
        </w:div>
        <w:div w:id="81549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710</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 de Beek, E.A.</dc:creator>
  <cp:lastModifiedBy>Simons, T.A.</cp:lastModifiedBy>
  <cp:revision>15</cp:revision>
  <cp:lastPrinted>2018-06-18T09:20:00Z</cp:lastPrinted>
  <dcterms:created xsi:type="dcterms:W3CDTF">2018-06-18T10:02:00Z</dcterms:created>
  <dcterms:modified xsi:type="dcterms:W3CDTF">2018-07-09T09:58:00Z</dcterms:modified>
</cp:coreProperties>
</file>